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DB" w:rsidRDefault="00382D21">
      <w:r>
        <w:rPr>
          <w:rStyle w:val="Yok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1574AA" wp14:editId="11297F78">
                <wp:simplePos x="0" y="0"/>
                <wp:positionH relativeFrom="column">
                  <wp:posOffset>-304800</wp:posOffset>
                </wp:positionH>
                <wp:positionV relativeFrom="line">
                  <wp:posOffset>-830580</wp:posOffset>
                </wp:positionV>
                <wp:extent cx="7086600" cy="1943100"/>
                <wp:effectExtent l="0" t="0" r="0" b="0"/>
                <wp:wrapNone/>
                <wp:docPr id="1073741825" name="officeArt object" descr="199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rFonts w:ascii="Arial Black" w:eastAsia="Arial Black" w:hAnsi="Arial Black" w:cs="Arial Blac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noProof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60ED3A5" wp14:editId="31DA6618">
                                  <wp:extent cx="3048000" cy="1012544"/>
                                  <wp:effectExtent l="0" t="0" r="0" b="0"/>
                                  <wp:docPr id="1" name="Resim 1" descr="D:\Basiad\BasiadLogo\BASİAD2022KurumsalLogoKüçü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asiad\BasiadLogo\BASİAD2022KurumsalLogoKüçü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1012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1BF" w:rsidRDefault="001131BF">
                            <w:pPr>
                              <w:pStyle w:val="Balk1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>BALIKESİR SANAYİCİ VE İŞ İNSANLARI DERNEĞİ</w:t>
                            </w: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 xml:space="preserve">BALIKESİR INDUSTRIALIST </w:t>
                            </w:r>
                            <w:proofErr w:type="spellStart"/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 xml:space="preserve"> BUSINESS PEOPLE ASSOCATION</w:t>
                            </w: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</w:p>
                          <w:p w:rsidR="001131BF" w:rsidRDefault="001131BF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1991…" style="position:absolute;margin-left:-24pt;margin-top:-65.4pt;width:558pt;height:15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" stroked="f" strokeweight="1pt">
                <v:stroke miterlimit="4"/>
                <v:textbox inset="1.27mm,1.27mm,1.27mm,1.27mm">
                  <w:txbxContent>
                    <w:p w:rsidR="001131BF" w:rsidRDefault="001131BF">
                      <w:pPr>
                        <w:jc w:val="center"/>
                        <w:rPr>
                          <w:rStyle w:val="Yok"/>
                          <w:rFonts w:ascii="Arial Black" w:eastAsia="Arial Black" w:hAnsi="Arial Black" w:cs="Arial Black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noProof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60ED3A5" wp14:editId="31DA6618">
                            <wp:extent cx="3048000" cy="1012544"/>
                            <wp:effectExtent l="0" t="0" r="0" b="0"/>
                            <wp:docPr id="1" name="Resim 1" descr="D:\Basiad\BasiadLogo\BASİAD2022KurumsalLogoKüçü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asiad\BasiadLogo\BASİAD2022KurumsalLogoKüçü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1012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1BF" w:rsidRDefault="001131BF">
                      <w:pPr>
                        <w:pStyle w:val="Balk1"/>
                        <w:rPr>
                          <w:rStyle w:val="Yok"/>
                          <w:sz w:val="22"/>
                          <w:szCs w:val="22"/>
                        </w:rPr>
                      </w:pPr>
                      <w:r>
                        <w:rPr>
                          <w:rStyle w:val="Yok"/>
                          <w:sz w:val="22"/>
                          <w:szCs w:val="22"/>
                        </w:rPr>
                        <w:t>BALIKESİR SANAYİCİ VE İŞ İNSANLARI DERNEĞİ</w:t>
                      </w: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  <w:r>
                        <w:rPr>
                          <w:rStyle w:val="Yok"/>
                          <w:sz w:val="22"/>
                          <w:szCs w:val="22"/>
                        </w:rPr>
                        <w:t xml:space="preserve">BALIKESİR INDUSTRIALIST </w:t>
                      </w:r>
                      <w:proofErr w:type="spellStart"/>
                      <w:r>
                        <w:rPr>
                          <w:rStyle w:val="Yok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rStyle w:val="Yok"/>
                          <w:sz w:val="22"/>
                          <w:szCs w:val="22"/>
                        </w:rPr>
                        <w:t xml:space="preserve"> BUSINESS PEOPLE ASSOCATION</w:t>
                      </w: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</w:p>
                    <w:p w:rsidR="001131BF" w:rsidRDefault="001131BF">
                      <w:pPr>
                        <w:jc w:val="both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6870DB" w:rsidRDefault="006870DB"/>
    <w:p w:rsidR="006870DB" w:rsidRDefault="006870DB"/>
    <w:p w:rsidR="006870DB" w:rsidRDefault="006870DB"/>
    <w:p w:rsidR="006870DB" w:rsidRDefault="006870DB"/>
    <w:p w:rsidR="006870DB" w:rsidRDefault="006870DB"/>
    <w:p w:rsidR="006870DB" w:rsidRDefault="006870DB"/>
    <w:p w:rsidR="006870DB" w:rsidRDefault="00812CD3" w:rsidP="00676438">
      <w:pPr>
        <w:spacing w:line="276" w:lineRule="auto"/>
        <w:jc w:val="right"/>
        <w:rPr>
          <w:rStyle w:val="Yok"/>
          <w:rFonts w:ascii="Calibri" w:eastAsia="Calibri" w:hAnsi="Calibri" w:cs="Calibri"/>
        </w:rPr>
      </w:pPr>
      <w:r>
        <w:rPr>
          <w:rStyle w:val="Yok"/>
          <w:rFonts w:ascii="Calibri" w:hAnsi="Calibri"/>
        </w:rPr>
        <w:t>30</w:t>
      </w:r>
      <w:r w:rsidR="006903D1">
        <w:rPr>
          <w:rStyle w:val="Yok"/>
          <w:rFonts w:ascii="Calibri" w:hAnsi="Calibri"/>
        </w:rPr>
        <w:t>.</w:t>
      </w:r>
      <w:r w:rsidR="00154815">
        <w:rPr>
          <w:rStyle w:val="Yok"/>
          <w:rFonts w:ascii="Calibri" w:hAnsi="Calibri"/>
        </w:rPr>
        <w:t>0</w:t>
      </w:r>
      <w:r w:rsidR="00676438">
        <w:rPr>
          <w:rStyle w:val="Yok"/>
          <w:rFonts w:ascii="Calibri" w:hAnsi="Calibri"/>
        </w:rPr>
        <w:t>4</w:t>
      </w:r>
      <w:r w:rsidR="007B686E">
        <w:rPr>
          <w:rStyle w:val="Yok"/>
          <w:rFonts w:ascii="Calibri" w:hAnsi="Calibri"/>
        </w:rPr>
        <w:t>.202</w:t>
      </w:r>
      <w:r w:rsidR="00154815">
        <w:rPr>
          <w:rStyle w:val="Yok"/>
          <w:rFonts w:ascii="Calibri" w:hAnsi="Calibri"/>
        </w:rPr>
        <w:t>4</w:t>
      </w:r>
    </w:p>
    <w:p w:rsidR="006870DB" w:rsidRDefault="000C3BAC" w:rsidP="00E24D05">
      <w:pPr>
        <w:spacing w:line="276" w:lineRule="auto"/>
        <w:jc w:val="right"/>
        <w:rPr>
          <w:rStyle w:val="Yok"/>
          <w:rFonts w:ascii="Calibri" w:eastAsia="Calibri" w:hAnsi="Calibri" w:cs="Calibri"/>
        </w:rPr>
      </w:pPr>
      <w:r>
        <w:rPr>
          <w:rStyle w:val="Yok"/>
          <w:rFonts w:ascii="Calibri" w:hAnsi="Calibri"/>
        </w:rPr>
        <w:t>Sayı:</w:t>
      </w:r>
      <w:r w:rsidR="007B686E">
        <w:rPr>
          <w:rStyle w:val="Yok"/>
          <w:rFonts w:ascii="Calibri" w:hAnsi="Calibri"/>
        </w:rPr>
        <w:t xml:space="preserve"> </w:t>
      </w:r>
      <w:r w:rsidR="00E24D05">
        <w:rPr>
          <w:rStyle w:val="Yok"/>
          <w:rFonts w:ascii="Calibri" w:hAnsi="Calibri"/>
        </w:rPr>
        <w:t>132</w:t>
      </w:r>
      <w:r w:rsidR="003077EF">
        <w:rPr>
          <w:rStyle w:val="Yok"/>
          <w:rFonts w:ascii="Calibri" w:hAnsi="Calibri"/>
        </w:rPr>
        <w:t>/24</w:t>
      </w:r>
    </w:p>
    <w:p w:rsidR="006870DB" w:rsidRDefault="007B686E">
      <w:pPr>
        <w:pStyle w:val="Balk2"/>
        <w:spacing w:line="276" w:lineRule="auto"/>
        <w:rPr>
          <w:rStyle w:val="Yok"/>
          <w:rFonts w:ascii="Calibri" w:eastAsia="Calibri" w:hAnsi="Calibri" w:cs="Calibri"/>
          <w:b w:val="0"/>
          <w:bCs w:val="0"/>
          <w:color w:val="FFFFFF"/>
          <w:sz w:val="32"/>
          <w:szCs w:val="32"/>
          <w:u w:color="FFFFFF"/>
        </w:rPr>
      </w:pPr>
      <w:r>
        <w:rPr>
          <w:rStyle w:val="Yok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1793239</wp:posOffset>
                </wp:positionH>
                <wp:positionV relativeFrom="line">
                  <wp:posOffset>155575</wp:posOffset>
                </wp:positionV>
                <wp:extent cx="2585721" cy="325994"/>
                <wp:effectExtent l="0" t="0" r="0" b="0"/>
                <wp:wrapNone/>
                <wp:docPr id="1073741829" name="officeArt object" descr="BASIN BÜLTEN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1" cy="3259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31BF" w:rsidRDefault="001131BF" w:rsidP="00812CD3">
                            <w:pPr>
                              <w:jc w:val="center"/>
                            </w:pPr>
                            <w:r>
                              <w:rPr>
                                <w:rStyle w:val="Yok"/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 xml:space="preserve">BASIN </w:t>
                            </w:r>
                            <w:r w:rsidR="00812CD3">
                              <w:rPr>
                                <w:rStyle w:val="Yok"/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BÜLTENİ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BASIN BÜLTENİ" style="position:absolute;left:0;text-align:left;margin-left:141.2pt;margin-top:12.25pt;width:203.6pt;height:25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" fillcolor="black">
                <v:stroke joinstyle="round"/>
                <v:textbox inset="1.27mm,1.27mm,1.27mm,1.27mm">
                  <w:txbxContent>
                    <w:p w:rsidR="001131BF" w:rsidRDefault="001131BF" w:rsidP="00812CD3">
                      <w:pPr>
                        <w:jc w:val="center"/>
                      </w:pPr>
                      <w:r>
                        <w:rPr>
                          <w:rStyle w:val="Yok"/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  <w:t xml:space="preserve">BASIN </w:t>
                      </w:r>
                      <w:r w:rsidR="00812CD3">
                        <w:rPr>
                          <w:rStyle w:val="Yok"/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  <w:t>BÜLTENİ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Yok"/>
          <w:rFonts w:ascii="Calibri" w:hAnsi="Calibri"/>
          <w:color w:val="FFFFFF"/>
          <w:sz w:val="32"/>
          <w:szCs w:val="32"/>
          <w:u w:color="FFFFFF"/>
          <w:shd w:val="clear" w:color="auto" w:fill="000000"/>
        </w:rPr>
        <w:t xml:space="preserve">  </w:t>
      </w:r>
    </w:p>
    <w:p w:rsidR="006870DB" w:rsidRDefault="007B686E">
      <w:pPr>
        <w:pStyle w:val="stbilgi"/>
        <w:tabs>
          <w:tab w:val="clear" w:pos="4536"/>
          <w:tab w:val="clear" w:pos="9072"/>
        </w:tabs>
        <w:spacing w:line="276" w:lineRule="auto"/>
        <w:ind w:firstLine="708"/>
        <w:jc w:val="center"/>
        <w:rPr>
          <w:rStyle w:val="Yok"/>
          <w:sz w:val="22"/>
          <w:szCs w:val="22"/>
        </w:rPr>
      </w:pPr>
      <w:r>
        <w:rPr>
          <w:rStyle w:val="Yok"/>
          <w:sz w:val="22"/>
          <w:szCs w:val="22"/>
        </w:rPr>
        <w:t>D</w:t>
      </w:r>
    </w:p>
    <w:p w:rsidR="006870DB" w:rsidRDefault="006870DB">
      <w:pPr>
        <w:pStyle w:val="AralkYok"/>
        <w:jc w:val="both"/>
        <w:rPr>
          <w:rStyle w:val="Yok"/>
          <w:sz w:val="24"/>
          <w:szCs w:val="24"/>
        </w:rPr>
      </w:pPr>
    </w:p>
    <w:p w:rsidR="00DA1C1C" w:rsidRDefault="00DA1C1C" w:rsidP="00185BCA">
      <w:pPr>
        <w:pStyle w:val="AralkYok"/>
        <w:rPr>
          <w:b/>
          <w:bCs/>
          <w:sz w:val="36"/>
          <w:szCs w:val="36"/>
        </w:rPr>
      </w:pPr>
    </w:p>
    <w:p w:rsidR="00812CD3" w:rsidRPr="00204508" w:rsidRDefault="00812CD3" w:rsidP="00812CD3">
      <w:pPr>
        <w:pStyle w:val="AralkYok"/>
        <w:rPr>
          <w:b/>
          <w:bCs/>
          <w:sz w:val="28"/>
          <w:szCs w:val="28"/>
        </w:rPr>
      </w:pPr>
      <w:r w:rsidRPr="00204508">
        <w:rPr>
          <w:b/>
          <w:bCs/>
          <w:sz w:val="28"/>
          <w:szCs w:val="28"/>
        </w:rPr>
        <w:t>BASİAD Üyeleri İhracatta Hız Kesmiyor.</w:t>
      </w:r>
      <w:bookmarkStart w:id="0" w:name="_GoBack"/>
      <w:bookmarkEnd w:id="0"/>
    </w:p>
    <w:p w:rsidR="00812CD3" w:rsidRDefault="00812CD3" w:rsidP="00812CD3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BASİAD: “ Üyemiz Milano Ağaç Kaplama İhracat Şampiyonu” </w:t>
      </w:r>
    </w:p>
    <w:p w:rsidR="00812CD3" w:rsidRDefault="00812CD3" w:rsidP="00812CD3">
      <w:pPr>
        <w:pStyle w:val="AralkYok"/>
        <w:jc w:val="both"/>
        <w:rPr>
          <w:b/>
          <w:sz w:val="24"/>
        </w:rPr>
      </w:pPr>
    </w:p>
    <w:p w:rsidR="00812CD3" w:rsidRPr="00812CD3" w:rsidRDefault="00812CD3" w:rsidP="00812CD3">
      <w:pPr>
        <w:pStyle w:val="AralkYok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BASİAD Balıkesir Sanayici ve İş İnsanları Derneği Yönetim Kurulu ü</w:t>
      </w:r>
      <w:r w:rsidRPr="00812CD3">
        <w:rPr>
          <w:b/>
          <w:bCs/>
          <w:sz w:val="24"/>
          <w:szCs w:val="24"/>
        </w:rPr>
        <w:t>yesi Barış Sağlam’ın Yönetim Kurulu Başkanlığını yaptığı; Balıkesir’in üreten firmalarından</w:t>
      </w:r>
      <w:r>
        <w:rPr>
          <w:b/>
          <w:bCs/>
          <w:sz w:val="24"/>
          <w:szCs w:val="24"/>
        </w:rPr>
        <w:t xml:space="preserve"> üyemiz</w:t>
      </w:r>
      <w:r w:rsidRPr="00812CD3">
        <w:rPr>
          <w:b/>
          <w:bCs/>
          <w:sz w:val="24"/>
          <w:szCs w:val="24"/>
        </w:rPr>
        <w:t xml:space="preserve"> Milano Ağaç Kaplama A.Ş Ege İhracatçılar Birliği tarafından verilen; Ahşap Mamulleri Sektörü</w:t>
      </w:r>
      <w:r>
        <w:rPr>
          <w:b/>
          <w:bCs/>
          <w:sz w:val="24"/>
          <w:szCs w:val="24"/>
        </w:rPr>
        <w:t xml:space="preserve"> kategorisinde</w:t>
      </w:r>
      <w:r w:rsidRPr="00812CD3">
        <w:rPr>
          <w:b/>
          <w:bCs/>
          <w:sz w:val="24"/>
          <w:szCs w:val="24"/>
        </w:rPr>
        <w:t xml:space="preserve"> 2023 yılı ihracat birincisi oldu. Birincilik ödülü İzmir’de düzenlenen tören ile takdim edildi</w:t>
      </w:r>
    </w:p>
    <w:p w:rsidR="00812CD3" w:rsidRDefault="00812CD3" w:rsidP="00812CD3">
      <w:pPr>
        <w:pStyle w:val="AralkYok"/>
        <w:jc w:val="both"/>
        <w:rPr>
          <w:b/>
          <w:bCs/>
          <w:sz w:val="24"/>
          <w:szCs w:val="24"/>
        </w:rPr>
      </w:pPr>
    </w:p>
    <w:p w:rsidR="00812CD3" w:rsidRDefault="00812CD3" w:rsidP="00F95232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30 Nisan 2024</w:t>
      </w:r>
      <w:r w:rsidRPr="00375ABA">
        <w:rPr>
          <w:b/>
          <w:sz w:val="24"/>
          <w:szCs w:val="24"/>
        </w:rPr>
        <w:t xml:space="preserve"> – Balıkesir </w:t>
      </w:r>
      <w:r w:rsidRPr="00375ABA">
        <w:rPr>
          <w:sz w:val="24"/>
          <w:szCs w:val="24"/>
        </w:rPr>
        <w:t xml:space="preserve">/  </w:t>
      </w:r>
      <w:r>
        <w:rPr>
          <w:sz w:val="24"/>
          <w:szCs w:val="24"/>
        </w:rPr>
        <w:t xml:space="preserve">BASİAD Balıkesir Sanayici ve İş İnsanları Derneği Üyeleri İhracatta hız kesmiyor. Balıkesir ihracatının önemli bir kısmını gerçekleştiren BASİAD Üyeleri ihracat kategorilerinde çeşitli ödülleri almaya devam ediyor. </w:t>
      </w:r>
      <w:r w:rsidR="00F95232">
        <w:rPr>
          <w:sz w:val="24"/>
          <w:szCs w:val="24"/>
        </w:rPr>
        <w:t>25</w:t>
      </w:r>
      <w:r>
        <w:rPr>
          <w:sz w:val="24"/>
          <w:szCs w:val="24"/>
        </w:rPr>
        <w:t xml:space="preserve"> Nisan 2024 günü Ege İhracatçılar Birliği tarafından İzmir’de düzenlenen tören ile BASİAD Yönetim Kurulu Üyesi Barış Sağlam Milano Ağaç Kaplama adına ihracat şampiyonu ödülünü aldı. </w:t>
      </w: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30 BASİAD Üyesi; Balıkesir İhracatının önemli bir bölümünü gerçekleştiren yüksek ihracatları ile Türkiye ekonomisine değer katmaya devam ediyor.</w:t>
      </w: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</w:p>
    <w:p w:rsidR="00812CD3" w:rsidRDefault="00812CD3" w:rsidP="002865E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Ege İhracatçı</w:t>
      </w:r>
      <w:r w:rsidR="002865EE">
        <w:rPr>
          <w:sz w:val="24"/>
          <w:szCs w:val="24"/>
        </w:rPr>
        <w:t>lar</w:t>
      </w:r>
      <w:r>
        <w:rPr>
          <w:sz w:val="24"/>
          <w:szCs w:val="24"/>
        </w:rPr>
        <w:t xml:space="preserve"> Birli</w:t>
      </w:r>
      <w:r w:rsidR="002865EE">
        <w:rPr>
          <w:sz w:val="24"/>
          <w:szCs w:val="24"/>
        </w:rPr>
        <w:t>ğ</w:t>
      </w:r>
      <w:r>
        <w:rPr>
          <w:sz w:val="24"/>
          <w:szCs w:val="24"/>
        </w:rPr>
        <w:t xml:space="preserve">i tarafından yapılan ödül töreni </w:t>
      </w:r>
      <w:r w:rsidR="002865EE">
        <w:rPr>
          <w:sz w:val="24"/>
          <w:szCs w:val="24"/>
        </w:rPr>
        <w:t xml:space="preserve">ile 2023 </w:t>
      </w:r>
      <w:r>
        <w:rPr>
          <w:sz w:val="24"/>
          <w:szCs w:val="24"/>
        </w:rPr>
        <w:t>yıllı ihracat ödülleri sahiplerini buldu. BASİAD Üyesi Milano Ağaç Ka</w:t>
      </w:r>
      <w:r w:rsidR="002865EE">
        <w:rPr>
          <w:sz w:val="24"/>
          <w:szCs w:val="24"/>
        </w:rPr>
        <w:t xml:space="preserve">plama Anonim Şirketi sektöründe; </w:t>
      </w:r>
      <w:r w:rsidR="00C435AF">
        <w:rPr>
          <w:sz w:val="24"/>
          <w:szCs w:val="24"/>
        </w:rPr>
        <w:t>2020,</w:t>
      </w:r>
      <w:r w:rsidR="002865EE">
        <w:rPr>
          <w:sz w:val="24"/>
          <w:szCs w:val="24"/>
        </w:rPr>
        <w:t xml:space="preserve"> 2021</w:t>
      </w:r>
      <w:r w:rsidR="00C435AF">
        <w:rPr>
          <w:sz w:val="24"/>
          <w:szCs w:val="24"/>
        </w:rPr>
        <w:t xml:space="preserve"> ve 2022</w:t>
      </w:r>
      <w:r w:rsidR="002865EE">
        <w:rPr>
          <w:sz w:val="24"/>
          <w:szCs w:val="24"/>
        </w:rPr>
        <w:t xml:space="preserve"> yıllarında olduğu gibi 2023 yılında da birincilik ödülünü aldı</w:t>
      </w:r>
      <w:r>
        <w:rPr>
          <w:sz w:val="24"/>
          <w:szCs w:val="24"/>
        </w:rPr>
        <w:t xml:space="preserve">. </w:t>
      </w: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</w:p>
    <w:p w:rsidR="00812CD3" w:rsidRDefault="00812CD3" w:rsidP="002865E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BASİAD Başkanı </w:t>
      </w:r>
      <w:r w:rsidR="002865EE">
        <w:rPr>
          <w:sz w:val="24"/>
          <w:szCs w:val="24"/>
        </w:rPr>
        <w:t>Selçuk Savaş k</w:t>
      </w:r>
      <w:r>
        <w:rPr>
          <w:sz w:val="24"/>
          <w:szCs w:val="24"/>
        </w:rPr>
        <w:t xml:space="preserve">onu ile ilgili bir açıklama yaparak BASİAD üyesi Balıkesir firmalarının ülkemiz adına gerçekleştirdikleri yüksek ihracat performansından dolayı büyük bir mutluluk ve gurur duyduklarını ifade etti. </w:t>
      </w: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</w:p>
    <w:p w:rsidR="00812CD3" w:rsidRDefault="00812CD3" w:rsidP="005D76C1">
      <w:pPr>
        <w:pStyle w:val="AralkYok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BASİAD Başkanı </w:t>
      </w:r>
      <w:r w:rsidR="002865EE">
        <w:rPr>
          <w:bCs/>
          <w:iCs/>
          <w:sz w:val="24"/>
        </w:rPr>
        <w:t>Selçuk Savaş</w:t>
      </w:r>
      <w:r>
        <w:rPr>
          <w:bCs/>
          <w:iCs/>
          <w:sz w:val="24"/>
        </w:rPr>
        <w:t xml:space="preserve"> “ </w:t>
      </w:r>
      <w:r w:rsidR="002865EE">
        <w:rPr>
          <w:bCs/>
          <w:iCs/>
          <w:sz w:val="24"/>
        </w:rPr>
        <w:t xml:space="preserve">Ahşap </w:t>
      </w:r>
      <w:r w:rsidR="005D76C1">
        <w:rPr>
          <w:bCs/>
          <w:iCs/>
          <w:sz w:val="24"/>
        </w:rPr>
        <w:t>Mamulleri</w:t>
      </w:r>
      <w:r>
        <w:rPr>
          <w:bCs/>
          <w:iCs/>
          <w:sz w:val="24"/>
        </w:rPr>
        <w:t xml:space="preserve"> Sektöründe İhracat Şampiyonu olan Milano A.Ş.’</w:t>
      </w:r>
      <w:proofErr w:type="spellStart"/>
      <w:r>
        <w:rPr>
          <w:bCs/>
          <w:iCs/>
          <w:sz w:val="24"/>
        </w:rPr>
        <w:t>yi</w:t>
      </w:r>
      <w:proofErr w:type="spellEnd"/>
      <w:r>
        <w:rPr>
          <w:bCs/>
          <w:iCs/>
          <w:sz w:val="24"/>
        </w:rPr>
        <w:t xml:space="preserve"> Yönetim Kurulu Başkanı Barış Sağlam nezdinde</w:t>
      </w:r>
      <w:r w:rsidR="005D76C1">
        <w:rPr>
          <w:bCs/>
          <w:iCs/>
          <w:sz w:val="24"/>
        </w:rPr>
        <w:t>;</w:t>
      </w:r>
      <w:r>
        <w:rPr>
          <w:bCs/>
          <w:iCs/>
          <w:sz w:val="24"/>
        </w:rPr>
        <w:t xml:space="preserve"> tüm ekip ve paydaşları ile canı gönülden kutluyorum. Bu çok büyük bir başarıdır. BASİAD olarak gerçekleştireceğimiz projeler ile üyelerimizin ihracatlarını daha da ileri noktalara taşımak ve e-ihracatı da geliştirmek istiyoruz. </w:t>
      </w:r>
    </w:p>
    <w:p w:rsidR="00812CD3" w:rsidRDefault="00812CD3" w:rsidP="00812CD3">
      <w:pPr>
        <w:pStyle w:val="AralkYok"/>
        <w:jc w:val="both"/>
        <w:rPr>
          <w:bCs/>
          <w:iCs/>
          <w:sz w:val="24"/>
        </w:rPr>
      </w:pP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  <w:r>
        <w:rPr>
          <w:bCs/>
          <w:iCs/>
          <w:sz w:val="24"/>
        </w:rPr>
        <w:t xml:space="preserve">Bizler </w:t>
      </w:r>
      <w:r w:rsidRPr="009A141B">
        <w:rPr>
          <w:sz w:val="24"/>
          <w:szCs w:val="24"/>
        </w:rPr>
        <w:t>şirketlerin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başarısı</w:t>
      </w:r>
      <w:r>
        <w:rPr>
          <w:sz w:val="24"/>
          <w:szCs w:val="24"/>
        </w:rPr>
        <w:t xml:space="preserve">nı </w:t>
      </w:r>
      <w:r w:rsidRPr="009A141B">
        <w:rPr>
          <w:sz w:val="24"/>
          <w:szCs w:val="24"/>
        </w:rPr>
        <w:t>rekabet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içinde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oldukları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şirketlerin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önünde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olmakla</w:t>
      </w:r>
      <w:r w:rsidR="005D76C1">
        <w:rPr>
          <w:sz w:val="24"/>
          <w:szCs w:val="24"/>
        </w:rPr>
        <w:t xml:space="preserve"> tanımlıyorduk</w:t>
      </w:r>
      <w:r>
        <w:rPr>
          <w:sz w:val="24"/>
          <w:szCs w:val="24"/>
        </w:rPr>
        <w:t xml:space="preserve">. Oysa </w:t>
      </w:r>
      <w:r w:rsidRPr="009A141B">
        <w:rPr>
          <w:sz w:val="24"/>
          <w:szCs w:val="24"/>
        </w:rPr>
        <w:t>günümüzde</w:t>
      </w:r>
      <w:r>
        <w:rPr>
          <w:sz w:val="24"/>
          <w:szCs w:val="24"/>
        </w:rPr>
        <w:t xml:space="preserve"> başarılı </w:t>
      </w:r>
      <w:r w:rsidRPr="009A141B">
        <w:rPr>
          <w:sz w:val="24"/>
          <w:szCs w:val="24"/>
        </w:rPr>
        <w:t>şirketler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ekosistemin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farklı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aktörleri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işbirliği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içinde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olmanın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yarattığı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kazan-kazan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durumunun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farkında.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Özellikle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kısalan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ürün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yaşam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döngüleri,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artan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Ar-Ge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yatırımı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ihtiyacı,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teknolojilerin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lastRenderedPageBreak/>
        <w:t>hızlı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değişimi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sürdürülebilirlik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unsurları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yönetsel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kararları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değiştiriyor.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Şirketleri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daha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dirençli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bir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iş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modeli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hedefiyle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işbirliği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yapmaya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yönlendiriyor.</w:t>
      </w:r>
      <w:r>
        <w:rPr>
          <w:sz w:val="24"/>
          <w:szCs w:val="24"/>
        </w:rPr>
        <w:t xml:space="preserve"> </w:t>
      </w:r>
    </w:p>
    <w:p w:rsidR="00812CD3" w:rsidRPr="009A141B" w:rsidRDefault="00812CD3" w:rsidP="00812CD3">
      <w:pPr>
        <w:pStyle w:val="AralkYok"/>
        <w:jc w:val="both"/>
        <w:rPr>
          <w:sz w:val="24"/>
          <w:szCs w:val="24"/>
        </w:rPr>
      </w:pP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Balıkesir’de h</w:t>
      </w:r>
      <w:r w:rsidRPr="009A141B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şirketlerimizin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birlikte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çalışma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kültürlerinin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gelişmesi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hem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kamu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politikalarının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işbirliklerini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destekleyici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şekilde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düzenlenmesi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büyük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önem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arz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ediyor.</w:t>
      </w:r>
      <w:r>
        <w:rPr>
          <w:sz w:val="24"/>
          <w:szCs w:val="24"/>
        </w:rPr>
        <w:t xml:space="preserve"> Bugün ihracatta büyük yol kat eden BASİAD Üyesi firmalarımız tecrübelerini diğer firmalar ile paylaşarak Balıkesir ve Ülkemizin ihracattan aldığı payın yükseltilmesi için kullanmaya hazırlardır. </w:t>
      </w: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</w:p>
    <w:p w:rsidR="00812CD3" w:rsidRPr="009A141B" w:rsidRDefault="00812CD3" w:rsidP="00812CD3">
      <w:pPr>
        <w:pStyle w:val="AralkYok"/>
        <w:jc w:val="both"/>
        <w:rPr>
          <w:sz w:val="24"/>
          <w:szCs w:val="24"/>
        </w:rPr>
      </w:pPr>
      <w:r w:rsidRPr="009A141B">
        <w:rPr>
          <w:sz w:val="24"/>
          <w:szCs w:val="24"/>
        </w:rPr>
        <w:t>Şirketlerin</w:t>
      </w:r>
      <w:r>
        <w:rPr>
          <w:sz w:val="24"/>
          <w:szCs w:val="24"/>
        </w:rPr>
        <w:t xml:space="preserve"> </w:t>
      </w:r>
      <w:proofErr w:type="spellStart"/>
      <w:r w:rsidRPr="009A141B">
        <w:rPr>
          <w:sz w:val="24"/>
          <w:szCs w:val="24"/>
        </w:rPr>
        <w:t>know</w:t>
      </w:r>
      <w:proofErr w:type="spellEnd"/>
      <w:r w:rsidRPr="009A141B">
        <w:rPr>
          <w:sz w:val="24"/>
          <w:szCs w:val="24"/>
        </w:rPr>
        <w:t>-how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paylaşımını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birlikte</w:t>
      </w:r>
      <w:r>
        <w:rPr>
          <w:sz w:val="24"/>
          <w:szCs w:val="24"/>
        </w:rPr>
        <w:t xml:space="preserve"> ihraç etmelerini </w:t>
      </w:r>
      <w:r w:rsidRPr="009A141B">
        <w:rPr>
          <w:sz w:val="24"/>
          <w:szCs w:val="24"/>
        </w:rPr>
        <w:t>cesaretlendirecek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mekanizmalar</w:t>
      </w:r>
      <w:r>
        <w:rPr>
          <w:sz w:val="24"/>
          <w:szCs w:val="24"/>
        </w:rPr>
        <w:t xml:space="preserve"> Balıkesir’in </w:t>
      </w:r>
      <w:r w:rsidRPr="009A141B">
        <w:rPr>
          <w:sz w:val="24"/>
          <w:szCs w:val="24"/>
        </w:rPr>
        <w:t>yaratacağı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katma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değerin</w:t>
      </w:r>
      <w:r>
        <w:rPr>
          <w:sz w:val="24"/>
          <w:szCs w:val="24"/>
        </w:rPr>
        <w:t xml:space="preserve"> kademeli </w:t>
      </w:r>
      <w:r w:rsidRPr="009A141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artmasını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mümkün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kılacak</w:t>
      </w:r>
      <w:r>
        <w:rPr>
          <w:sz w:val="24"/>
          <w:szCs w:val="24"/>
        </w:rPr>
        <w:t>tır</w:t>
      </w:r>
      <w:r w:rsidRPr="009A141B">
        <w:rPr>
          <w:sz w:val="24"/>
          <w:szCs w:val="24"/>
        </w:rPr>
        <w:t>.</w:t>
      </w:r>
      <w:r>
        <w:rPr>
          <w:sz w:val="24"/>
          <w:szCs w:val="24"/>
        </w:rPr>
        <w:t xml:space="preserve"> Ş</w:t>
      </w:r>
      <w:r w:rsidRPr="009A141B">
        <w:rPr>
          <w:sz w:val="24"/>
          <w:szCs w:val="24"/>
        </w:rPr>
        <w:t>irketler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sahip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oldukları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bilgi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yetkinliği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paylaşırken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hem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kaynak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zaman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tasarrufu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sağlayacak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hem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daha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odaklı,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ucuz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ve</w:t>
      </w:r>
      <w:r>
        <w:rPr>
          <w:sz w:val="24"/>
          <w:szCs w:val="24"/>
        </w:rPr>
        <w:t xml:space="preserve"> katma değerli ihracat </w:t>
      </w:r>
      <w:r w:rsidRPr="009A141B">
        <w:rPr>
          <w:sz w:val="24"/>
          <w:szCs w:val="24"/>
        </w:rPr>
        <w:t>süreçleri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tecrübe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edecekler.”</w:t>
      </w:r>
      <w:r>
        <w:rPr>
          <w:sz w:val="24"/>
          <w:szCs w:val="24"/>
        </w:rPr>
        <w:t xml:space="preserve"> </w:t>
      </w:r>
      <w:r w:rsidRPr="009A141B">
        <w:rPr>
          <w:sz w:val="24"/>
          <w:szCs w:val="24"/>
        </w:rPr>
        <w:t>dedi.</w:t>
      </w:r>
    </w:p>
    <w:p w:rsidR="00812CD3" w:rsidRDefault="00812CD3" w:rsidP="00812CD3">
      <w:pPr>
        <w:pStyle w:val="AralkYok"/>
        <w:jc w:val="both"/>
        <w:rPr>
          <w:sz w:val="24"/>
          <w:szCs w:val="24"/>
        </w:rPr>
      </w:pPr>
    </w:p>
    <w:p w:rsidR="00812CD3" w:rsidRPr="003D3B44" w:rsidRDefault="00812CD3" w:rsidP="00812CD3">
      <w:pPr>
        <w:pStyle w:val="AralkYok"/>
        <w:jc w:val="both"/>
        <w:rPr>
          <w:sz w:val="24"/>
          <w:szCs w:val="24"/>
        </w:rPr>
      </w:pPr>
    </w:p>
    <w:p w:rsidR="00812CD3" w:rsidRDefault="00812CD3" w:rsidP="00812CD3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8B1B1F">
        <w:rPr>
          <w:rFonts w:ascii="Calibri" w:hAnsi="Calibri" w:cs="Calibri"/>
          <w:sz w:val="26"/>
          <w:szCs w:val="26"/>
        </w:rPr>
        <w:t>Kamuoyuna saygı ile duyurulur.</w:t>
      </w:r>
    </w:p>
    <w:p w:rsidR="00812CD3" w:rsidRDefault="00812CD3" w:rsidP="00812CD3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812CD3" w:rsidRDefault="00812CD3" w:rsidP="00812CD3">
      <w:pPr>
        <w:spacing w:line="276" w:lineRule="auto"/>
        <w:jc w:val="both"/>
      </w:pPr>
      <w:r>
        <w:rPr>
          <w:rFonts w:ascii="Calibri" w:hAnsi="Calibri" w:cs="Calibri"/>
          <w:sz w:val="26"/>
          <w:szCs w:val="26"/>
        </w:rPr>
        <w:t>BASİAD Yönetim Kurulu</w:t>
      </w:r>
    </w:p>
    <w:p w:rsidR="00886762" w:rsidRDefault="00886762" w:rsidP="00812CD3">
      <w:pPr>
        <w:pStyle w:val="AralkYok"/>
      </w:pPr>
    </w:p>
    <w:sectPr w:rsidR="00886762">
      <w:headerReference w:type="default" r:id="rId10"/>
      <w:footerReference w:type="default" r:id="rId11"/>
      <w:pgSz w:w="11900" w:h="16840"/>
      <w:pgMar w:top="1418" w:right="851" w:bottom="1276" w:left="851" w:header="709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B0" w:rsidRDefault="004665B0">
      <w:r>
        <w:separator/>
      </w:r>
    </w:p>
  </w:endnote>
  <w:endnote w:type="continuationSeparator" w:id="0">
    <w:p w:rsidR="004665B0" w:rsidRDefault="0046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Helvetica Neue">
    <w:panose1 w:val="02000403000000020004"/>
    <w:charset w:val="A2"/>
    <w:family w:val="auto"/>
    <w:pitch w:val="variable"/>
    <w:sig w:usb0="A0000067" w:usb1="00000000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BF" w:rsidRDefault="001131BF">
    <w:pPr>
      <w:jc w:val="center"/>
      <w:rPr>
        <w:sz w:val="16"/>
        <w:szCs w:val="16"/>
      </w:rPr>
    </w:pPr>
    <w:r>
      <w:rPr>
        <w:sz w:val="16"/>
        <w:szCs w:val="16"/>
      </w:rPr>
      <w:t xml:space="preserve">Dumlupınar </w:t>
    </w:r>
    <w:proofErr w:type="spellStart"/>
    <w:r>
      <w:rPr>
        <w:sz w:val="16"/>
        <w:szCs w:val="16"/>
      </w:rPr>
      <w:t>Mh</w:t>
    </w:r>
    <w:proofErr w:type="spellEnd"/>
    <w:r>
      <w:rPr>
        <w:sz w:val="16"/>
        <w:szCs w:val="16"/>
      </w:rPr>
      <w:t>. Kazım Özalp Sokağı. No:</w:t>
    </w:r>
    <w:proofErr w:type="gramStart"/>
    <w:r>
      <w:rPr>
        <w:sz w:val="16"/>
        <w:szCs w:val="16"/>
      </w:rPr>
      <w:t>23     10100</w:t>
    </w:r>
    <w:proofErr w:type="gramEnd"/>
    <w:r>
      <w:rPr>
        <w:sz w:val="16"/>
        <w:szCs w:val="16"/>
      </w:rPr>
      <w:t xml:space="preserve"> BALIKESİR</w:t>
    </w:r>
  </w:p>
  <w:p w:rsidR="001131BF" w:rsidRDefault="001131BF">
    <w:pPr>
      <w:jc w:val="center"/>
      <w:rPr>
        <w:sz w:val="16"/>
        <w:szCs w:val="16"/>
      </w:rPr>
    </w:pPr>
    <w:r>
      <w:rPr>
        <w:sz w:val="16"/>
        <w:szCs w:val="16"/>
      </w:rPr>
      <w:t xml:space="preserve">Tel: (0266) 2456455 </w:t>
    </w:r>
    <w:proofErr w:type="spellStart"/>
    <w:r>
      <w:rPr>
        <w:sz w:val="16"/>
        <w:szCs w:val="16"/>
      </w:rPr>
      <w:t>Fax</w:t>
    </w:r>
    <w:proofErr w:type="spellEnd"/>
    <w:r>
      <w:rPr>
        <w:sz w:val="16"/>
        <w:szCs w:val="16"/>
      </w:rPr>
      <w:t>: (0266) 2495947</w:t>
    </w:r>
  </w:p>
  <w:p w:rsidR="001131BF" w:rsidRDefault="001131BF">
    <w:pPr>
      <w:tabs>
        <w:tab w:val="center" w:pos="4677"/>
        <w:tab w:val="left" w:pos="7744"/>
      </w:tabs>
      <w:rPr>
        <w:rStyle w:val="Yok"/>
        <w:sz w:val="16"/>
        <w:szCs w:val="16"/>
      </w:rPr>
    </w:pPr>
    <w:r>
      <w:rPr>
        <w:sz w:val="16"/>
        <w:szCs w:val="16"/>
      </w:rPr>
      <w:tab/>
    </w:r>
    <w:hyperlink r:id="rId1" w:history="1">
      <w:r>
        <w:rPr>
          <w:rStyle w:val="Hyperlink0"/>
        </w:rPr>
        <w:t>info@basiad.com</w:t>
      </w:r>
    </w:hyperlink>
    <w:r>
      <w:rPr>
        <w:rStyle w:val="Yok"/>
        <w:sz w:val="16"/>
        <w:szCs w:val="16"/>
      </w:rPr>
      <w:tab/>
    </w:r>
  </w:p>
  <w:p w:rsidR="001131BF" w:rsidRDefault="001131BF">
    <w:pPr>
      <w:tabs>
        <w:tab w:val="center" w:pos="4677"/>
      </w:tabs>
      <w:rPr>
        <w:rStyle w:val="Yok"/>
        <w:sz w:val="16"/>
        <w:szCs w:val="16"/>
      </w:rPr>
    </w:pPr>
    <w:r>
      <w:rPr>
        <w:rStyle w:val="Yok"/>
        <w:sz w:val="16"/>
        <w:szCs w:val="16"/>
      </w:rPr>
      <w:tab/>
    </w:r>
    <w:hyperlink r:id="rId2" w:history="1">
      <w:r>
        <w:rPr>
          <w:rStyle w:val="Hyperlink0"/>
        </w:rPr>
        <w:t>www.basiad.com</w:t>
      </w:r>
    </w:hyperlink>
  </w:p>
  <w:p w:rsidR="001131BF" w:rsidRDefault="001131BF">
    <w:r>
      <w:rPr>
        <w:rStyle w:val="Yok"/>
        <w:rFonts w:ascii="Monotype Corsiva" w:eastAsia="Monotype Corsiva" w:hAnsi="Monotype Corsiva" w:cs="Monotype Corsiva"/>
        <w:i/>
        <w:iCs/>
        <w:sz w:val="16"/>
        <w:szCs w:val="16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B0" w:rsidRDefault="004665B0">
      <w:r>
        <w:separator/>
      </w:r>
    </w:p>
  </w:footnote>
  <w:footnote w:type="continuationSeparator" w:id="0">
    <w:p w:rsidR="004665B0" w:rsidRDefault="0046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BF" w:rsidRDefault="001131BF">
    <w:pPr>
      <w:pStyle w:val="stBilgiveAl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2D1A"/>
    <w:multiLevelType w:val="hybridMultilevel"/>
    <w:tmpl w:val="D00E3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E3274"/>
    <w:multiLevelType w:val="hybridMultilevel"/>
    <w:tmpl w:val="7286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70DB"/>
    <w:rsid w:val="000058A8"/>
    <w:rsid w:val="0001111A"/>
    <w:rsid w:val="0002338C"/>
    <w:rsid w:val="00037096"/>
    <w:rsid w:val="00053709"/>
    <w:rsid w:val="00054A4D"/>
    <w:rsid w:val="00063712"/>
    <w:rsid w:val="0008021F"/>
    <w:rsid w:val="000976BB"/>
    <w:rsid w:val="000A78C7"/>
    <w:rsid w:val="000C3BAC"/>
    <w:rsid w:val="000C6743"/>
    <w:rsid w:val="000D025C"/>
    <w:rsid w:val="000D096E"/>
    <w:rsid w:val="000E5EA2"/>
    <w:rsid w:val="000F4E87"/>
    <w:rsid w:val="00101770"/>
    <w:rsid w:val="00106386"/>
    <w:rsid w:val="001131BF"/>
    <w:rsid w:val="00154815"/>
    <w:rsid w:val="001560C6"/>
    <w:rsid w:val="00160AB8"/>
    <w:rsid w:val="00185BCA"/>
    <w:rsid w:val="00191B13"/>
    <w:rsid w:val="001C3210"/>
    <w:rsid w:val="001D79BB"/>
    <w:rsid w:val="001E26DC"/>
    <w:rsid w:val="00204582"/>
    <w:rsid w:val="00205D0B"/>
    <w:rsid w:val="002321A2"/>
    <w:rsid w:val="00240E19"/>
    <w:rsid w:val="00242B9D"/>
    <w:rsid w:val="00242CE8"/>
    <w:rsid w:val="00256FA6"/>
    <w:rsid w:val="00280AAF"/>
    <w:rsid w:val="002865EE"/>
    <w:rsid w:val="00287FFE"/>
    <w:rsid w:val="002946D7"/>
    <w:rsid w:val="002C1C10"/>
    <w:rsid w:val="002D6FE0"/>
    <w:rsid w:val="002F1F3B"/>
    <w:rsid w:val="003077EF"/>
    <w:rsid w:val="00316458"/>
    <w:rsid w:val="003624EE"/>
    <w:rsid w:val="00362CF7"/>
    <w:rsid w:val="003766BB"/>
    <w:rsid w:val="00381527"/>
    <w:rsid w:val="00382D21"/>
    <w:rsid w:val="00397AF5"/>
    <w:rsid w:val="003C7B59"/>
    <w:rsid w:val="003D3B44"/>
    <w:rsid w:val="003F34A3"/>
    <w:rsid w:val="003F4901"/>
    <w:rsid w:val="004027A7"/>
    <w:rsid w:val="004037DE"/>
    <w:rsid w:val="004049F3"/>
    <w:rsid w:val="004158CD"/>
    <w:rsid w:val="00440E35"/>
    <w:rsid w:val="00443FCC"/>
    <w:rsid w:val="00461F59"/>
    <w:rsid w:val="004665B0"/>
    <w:rsid w:val="00473107"/>
    <w:rsid w:val="004A7AAD"/>
    <w:rsid w:val="004B07F1"/>
    <w:rsid w:val="004E48A0"/>
    <w:rsid w:val="004E5A37"/>
    <w:rsid w:val="004F15E6"/>
    <w:rsid w:val="004F5D5A"/>
    <w:rsid w:val="00510492"/>
    <w:rsid w:val="0051284D"/>
    <w:rsid w:val="00521EF4"/>
    <w:rsid w:val="0052376B"/>
    <w:rsid w:val="005462C1"/>
    <w:rsid w:val="00547F53"/>
    <w:rsid w:val="00584EFA"/>
    <w:rsid w:val="005A0BA6"/>
    <w:rsid w:val="005B5FEE"/>
    <w:rsid w:val="005D76C1"/>
    <w:rsid w:val="005E17BF"/>
    <w:rsid w:val="00600B00"/>
    <w:rsid w:val="00604708"/>
    <w:rsid w:val="00605119"/>
    <w:rsid w:val="00613A6B"/>
    <w:rsid w:val="006372BE"/>
    <w:rsid w:val="0064115D"/>
    <w:rsid w:val="00646407"/>
    <w:rsid w:val="006669B2"/>
    <w:rsid w:val="00675C14"/>
    <w:rsid w:val="00676438"/>
    <w:rsid w:val="00677935"/>
    <w:rsid w:val="006870DB"/>
    <w:rsid w:val="006903D1"/>
    <w:rsid w:val="006954C6"/>
    <w:rsid w:val="0069589B"/>
    <w:rsid w:val="006E068C"/>
    <w:rsid w:val="006F3123"/>
    <w:rsid w:val="00735CDC"/>
    <w:rsid w:val="00766016"/>
    <w:rsid w:val="007B30B5"/>
    <w:rsid w:val="007B686E"/>
    <w:rsid w:val="007E2FDB"/>
    <w:rsid w:val="007F473E"/>
    <w:rsid w:val="00812CD3"/>
    <w:rsid w:val="0082149F"/>
    <w:rsid w:val="008269AA"/>
    <w:rsid w:val="008357BD"/>
    <w:rsid w:val="00843E84"/>
    <w:rsid w:val="00880CCD"/>
    <w:rsid w:val="00886762"/>
    <w:rsid w:val="008C7D21"/>
    <w:rsid w:val="008D33EE"/>
    <w:rsid w:val="008D433B"/>
    <w:rsid w:val="008E0156"/>
    <w:rsid w:val="008E07FA"/>
    <w:rsid w:val="008E432E"/>
    <w:rsid w:val="008E7A1A"/>
    <w:rsid w:val="009231E4"/>
    <w:rsid w:val="009310A3"/>
    <w:rsid w:val="00934BA6"/>
    <w:rsid w:val="00957C97"/>
    <w:rsid w:val="00964296"/>
    <w:rsid w:val="00966DAF"/>
    <w:rsid w:val="0097420F"/>
    <w:rsid w:val="00991665"/>
    <w:rsid w:val="00994825"/>
    <w:rsid w:val="00997C7E"/>
    <w:rsid w:val="009A5742"/>
    <w:rsid w:val="009D4B64"/>
    <w:rsid w:val="009F61F9"/>
    <w:rsid w:val="009F7A34"/>
    <w:rsid w:val="00A02B0E"/>
    <w:rsid w:val="00A05CD0"/>
    <w:rsid w:val="00A15809"/>
    <w:rsid w:val="00A16C6C"/>
    <w:rsid w:val="00A273F1"/>
    <w:rsid w:val="00A378C2"/>
    <w:rsid w:val="00A54277"/>
    <w:rsid w:val="00A745EB"/>
    <w:rsid w:val="00A83380"/>
    <w:rsid w:val="00A94C89"/>
    <w:rsid w:val="00AB1B45"/>
    <w:rsid w:val="00AE1873"/>
    <w:rsid w:val="00AF2C83"/>
    <w:rsid w:val="00B0435B"/>
    <w:rsid w:val="00B60BA2"/>
    <w:rsid w:val="00B669D9"/>
    <w:rsid w:val="00B76D93"/>
    <w:rsid w:val="00B91EE9"/>
    <w:rsid w:val="00BA1F64"/>
    <w:rsid w:val="00BD05C0"/>
    <w:rsid w:val="00C20191"/>
    <w:rsid w:val="00C429DF"/>
    <w:rsid w:val="00C435AF"/>
    <w:rsid w:val="00C4524A"/>
    <w:rsid w:val="00C51C83"/>
    <w:rsid w:val="00C533A3"/>
    <w:rsid w:val="00C64329"/>
    <w:rsid w:val="00C835A2"/>
    <w:rsid w:val="00C9652F"/>
    <w:rsid w:val="00CA38DB"/>
    <w:rsid w:val="00CC6BEC"/>
    <w:rsid w:val="00CD7E2C"/>
    <w:rsid w:val="00CE1976"/>
    <w:rsid w:val="00CE70E2"/>
    <w:rsid w:val="00CE7A51"/>
    <w:rsid w:val="00CF2C77"/>
    <w:rsid w:val="00D02379"/>
    <w:rsid w:val="00D03972"/>
    <w:rsid w:val="00D14EED"/>
    <w:rsid w:val="00D36796"/>
    <w:rsid w:val="00D4235F"/>
    <w:rsid w:val="00D47868"/>
    <w:rsid w:val="00D47DDB"/>
    <w:rsid w:val="00D64285"/>
    <w:rsid w:val="00DA1C1C"/>
    <w:rsid w:val="00DA2884"/>
    <w:rsid w:val="00DA5413"/>
    <w:rsid w:val="00DC63E0"/>
    <w:rsid w:val="00E24D05"/>
    <w:rsid w:val="00E4711A"/>
    <w:rsid w:val="00E74717"/>
    <w:rsid w:val="00EC06DE"/>
    <w:rsid w:val="00ED11A7"/>
    <w:rsid w:val="00ED30BC"/>
    <w:rsid w:val="00ED78FE"/>
    <w:rsid w:val="00F03D24"/>
    <w:rsid w:val="00F127D5"/>
    <w:rsid w:val="00F1389E"/>
    <w:rsid w:val="00F2188B"/>
    <w:rsid w:val="00F319FB"/>
    <w:rsid w:val="00F43633"/>
    <w:rsid w:val="00F459E5"/>
    <w:rsid w:val="00F47463"/>
    <w:rsid w:val="00F75ABC"/>
    <w:rsid w:val="00F76B45"/>
    <w:rsid w:val="00F85ECC"/>
    <w:rsid w:val="00F87C7A"/>
    <w:rsid w:val="00F95232"/>
    <w:rsid w:val="00FB0920"/>
    <w:rsid w:val="00FB0FF6"/>
    <w:rsid w:val="00FB2A12"/>
    <w:rsid w:val="00FD043D"/>
    <w:rsid w:val="00FD36EE"/>
    <w:rsid w:val="00FD3831"/>
    <w:rsid w:val="00FD4EE3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jc w:val="center"/>
      <w:outlineLvl w:val="0"/>
    </w:pPr>
    <w:rPr>
      <w:rFonts w:ascii="Arial Black" w:hAnsi="Arial Black" w:cs="Arial Unicode MS"/>
      <w:color w:val="000000"/>
      <w:sz w:val="26"/>
      <w:szCs w:val="26"/>
      <w:u w:color="000000"/>
    </w:rPr>
  </w:style>
  <w:style w:type="paragraph" w:styleId="Balk2">
    <w:name w:val="heading 2"/>
    <w:next w:val="Normal"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0000FF"/>
      <w:sz w:val="16"/>
      <w:szCs w:val="16"/>
      <w:u w:val="single" w:color="0000FF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7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76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TMLDaktilo">
    <w:name w:val="HTML Typewriter"/>
    <w:rsid w:val="00A05CD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jc w:val="center"/>
      <w:outlineLvl w:val="0"/>
    </w:pPr>
    <w:rPr>
      <w:rFonts w:ascii="Arial Black" w:hAnsi="Arial Black" w:cs="Arial Unicode MS"/>
      <w:color w:val="000000"/>
      <w:sz w:val="26"/>
      <w:szCs w:val="26"/>
      <w:u w:color="000000"/>
    </w:rPr>
  </w:style>
  <w:style w:type="paragraph" w:styleId="Balk2">
    <w:name w:val="heading 2"/>
    <w:next w:val="Normal"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0000FF"/>
      <w:sz w:val="16"/>
      <w:szCs w:val="16"/>
      <w:u w:val="single" w:color="0000FF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7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76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TMLDaktilo">
    <w:name w:val="HTML Typewriter"/>
    <w:rsid w:val="00A05CD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iad.com" TargetMode="External"/><Relationship Id="rId1" Type="http://schemas.openxmlformats.org/officeDocument/2006/relationships/hyperlink" Target="mailto:info@basiad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Erdogan</dc:creator>
  <cp:lastModifiedBy>Erdogan</cp:lastModifiedBy>
  <cp:revision>7</cp:revision>
  <dcterms:created xsi:type="dcterms:W3CDTF">2024-04-29T06:44:00Z</dcterms:created>
  <dcterms:modified xsi:type="dcterms:W3CDTF">2024-04-29T07:49:00Z</dcterms:modified>
</cp:coreProperties>
</file>